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5B" w:rsidRPr="009D005B" w:rsidRDefault="009D005B" w:rsidP="009D005B">
      <w:pPr>
        <w:jc w:val="center"/>
        <w:rPr>
          <w:rFonts w:asciiTheme="minorHAnsi" w:hAnsiTheme="minorHAnsi" w:cstheme="minorHAnsi"/>
          <w:sz w:val="26"/>
          <w:szCs w:val="26"/>
          <w:lang w:val="es-AR"/>
        </w:rPr>
      </w:pPr>
      <w:r w:rsidRPr="009D005B">
        <w:rPr>
          <w:rFonts w:asciiTheme="minorHAnsi" w:hAnsiTheme="minorHAnsi" w:cstheme="minorHAnsi"/>
          <w:b/>
          <w:bCs/>
          <w:sz w:val="26"/>
          <w:szCs w:val="26"/>
        </w:rPr>
        <w:t>Equivalencia de unidades curriculares entre planes. Profesorado en Matemática</w:t>
      </w:r>
    </w:p>
    <w:tbl>
      <w:tblPr>
        <w:tblW w:w="5441" w:type="pct"/>
        <w:tblInd w:w="-459" w:type="dxa"/>
        <w:tblLook w:val="0000" w:firstRow="0" w:lastRow="0" w:firstColumn="0" w:lastColumn="0" w:noHBand="0" w:noVBand="0"/>
      </w:tblPr>
      <w:tblGrid>
        <w:gridCol w:w="5123"/>
        <w:gridCol w:w="518"/>
        <w:gridCol w:w="5699"/>
      </w:tblGrid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D005B">
              <w:rPr>
                <w:rFonts w:asciiTheme="minorHAnsi" w:hAnsiTheme="minorHAnsi" w:cstheme="minorHAnsi"/>
                <w:b/>
                <w:bCs/>
                <w:szCs w:val="20"/>
              </w:rPr>
              <w:t>PLAN VIEJO (Res. 13259/99)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D005B">
              <w:rPr>
                <w:rFonts w:asciiTheme="minorHAnsi" w:hAnsiTheme="minorHAnsi" w:cstheme="minorHAnsi"/>
                <w:b/>
                <w:bCs/>
                <w:szCs w:val="20"/>
              </w:rPr>
              <w:t>PLAN NUEVO (Res. 1861/17)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Perspectiva Filosófico-Pedagógica I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05B" w:rsidRPr="009D005B" w:rsidRDefault="009D005B" w:rsidP="00870BDF">
            <w:pPr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  <w:r w:rsidRPr="009D005B">
              <w:rPr>
                <w:rFonts w:asciiTheme="minorHAnsi" w:hAnsiTheme="minorHAnsi" w:cstheme="minorHAnsi"/>
                <w:b/>
                <w:sz w:val="32"/>
                <w:szCs w:val="20"/>
              </w:rPr>
              <w:t>1º</w:t>
            </w: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Pedagogía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Perspectiva Socio-Política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Problemáticas Socio Institucionales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Perspectiva Pedagógico-Didáctica I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Didáctica General</w:t>
            </w:r>
          </w:p>
        </w:tc>
      </w:tr>
      <w:tr w:rsidR="009D005B" w:rsidRPr="002F65B4" w:rsidTr="00F2452C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Introducción al Análisis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Introducción al Cálculo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Álgebra y Geometría I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Geometría Métrica</w:t>
            </w:r>
          </w:p>
        </w:tc>
      </w:tr>
      <w:tr w:rsidR="009D005B" w:rsidRPr="002F65B4" w:rsidTr="00F2452C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Álgebra y Geometría I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Álgebra I</w:t>
            </w:r>
          </w:p>
        </w:tc>
      </w:tr>
      <w:tr w:rsidR="009D005B" w:rsidRPr="002F65B4" w:rsidTr="00F2452C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EPD I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CFPP 1</w:t>
            </w:r>
          </w:p>
        </w:tc>
      </w:tr>
      <w:tr w:rsidR="009D005B" w:rsidRPr="002F65B4" w:rsidTr="00F2452C">
        <w:tc>
          <w:tcPr>
            <w:tcW w:w="2259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Política Institucional (3ª)</w:t>
            </w:r>
          </w:p>
        </w:tc>
        <w:tc>
          <w:tcPr>
            <w:tcW w:w="228" w:type="pct"/>
            <w:vMerge w:val="restart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D005B" w:rsidRPr="009D005B" w:rsidRDefault="009D005B" w:rsidP="00870BDF">
            <w:pPr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  <w:r w:rsidRPr="009D005B">
              <w:rPr>
                <w:rFonts w:asciiTheme="minorHAnsi" w:hAnsiTheme="minorHAnsi" w:cstheme="minorHAnsi"/>
                <w:b/>
                <w:sz w:val="32"/>
                <w:szCs w:val="20"/>
              </w:rPr>
              <w:t>2º</w:t>
            </w:r>
          </w:p>
        </w:tc>
        <w:tc>
          <w:tcPr>
            <w:tcW w:w="2512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Historia y Política de la Educación Argentina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Sin equivalencias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Enseñar con Tecnologías</w:t>
            </w:r>
          </w:p>
        </w:tc>
      </w:tr>
      <w:tr w:rsidR="009D005B" w:rsidRPr="002F65B4" w:rsidTr="005556F5">
        <w:trPr>
          <w:trHeight w:val="311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Psicología y Cultura en la Educación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 xml:space="preserve">Perspectivas Acerca de los Sujetos de la Educación </w:t>
            </w:r>
            <w:r w:rsidRPr="005556F5">
              <w:rPr>
                <w:rFonts w:asciiTheme="minorHAnsi" w:hAnsiTheme="minorHAnsi" w:cstheme="minorHAnsi"/>
                <w:b/>
                <w:sz w:val="20"/>
                <w:szCs w:val="20"/>
              </w:rPr>
              <w:t>Tramo 1</w:t>
            </w:r>
          </w:p>
        </w:tc>
      </w:tr>
      <w:tr w:rsidR="009D005B" w:rsidRPr="002F65B4" w:rsidTr="005556F5">
        <w:trPr>
          <w:trHeight w:val="311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Psicología y Cultura del Sujeto que Aprende en Secundaria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 xml:space="preserve">Perspectivas Acerca de los Sujetos de la Educación </w:t>
            </w:r>
            <w:r w:rsidRPr="005556F5">
              <w:rPr>
                <w:rFonts w:asciiTheme="minorHAnsi" w:hAnsiTheme="minorHAnsi" w:cstheme="minorHAnsi"/>
                <w:b/>
                <w:sz w:val="20"/>
                <w:szCs w:val="20"/>
              </w:rPr>
              <w:t>Tramo 2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Álgebra y Geometría II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Geometría Analítica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Historia de la matemática (3ª)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Historia de la Matemática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Perspectiva Pedagógico-Didáctica II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Didáctica de la Matemática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Análisis Matemático I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Cálculo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Álgebra y Geometría II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 xml:space="preserve">Álgebra </w:t>
            </w:r>
            <w:proofErr w:type="spellStart"/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Iineal</w:t>
            </w:r>
            <w:proofErr w:type="spellEnd"/>
          </w:p>
        </w:tc>
      </w:tr>
      <w:tr w:rsidR="009D005B" w:rsidRPr="002F65B4" w:rsidTr="00F2452C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EPD II</w:t>
            </w:r>
          </w:p>
        </w:tc>
        <w:tc>
          <w:tcPr>
            <w:tcW w:w="228" w:type="pct"/>
            <w:vMerge/>
            <w:tcBorders>
              <w:left w:val="single" w:sz="4" w:space="0" w:color="000000"/>
              <w:bottom w:val="thinThickSmallGap" w:sz="24" w:space="0" w:color="auto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CFPP2</w:t>
            </w:r>
          </w:p>
        </w:tc>
      </w:tr>
      <w:tr w:rsidR="009D005B" w:rsidRPr="002F65B4" w:rsidTr="00F2452C">
        <w:tc>
          <w:tcPr>
            <w:tcW w:w="2259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Sin equivalencias</w:t>
            </w:r>
          </w:p>
        </w:tc>
        <w:tc>
          <w:tcPr>
            <w:tcW w:w="228" w:type="pct"/>
            <w:vMerge w:val="restart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D005B" w:rsidRPr="009D005B" w:rsidRDefault="009D005B" w:rsidP="00870BDF">
            <w:pPr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  <w:r w:rsidRPr="009D005B">
              <w:rPr>
                <w:rFonts w:asciiTheme="minorHAnsi" w:hAnsiTheme="minorHAnsi" w:cstheme="minorHAnsi"/>
                <w:b/>
                <w:sz w:val="32"/>
                <w:szCs w:val="20"/>
              </w:rPr>
              <w:t>3º</w:t>
            </w:r>
          </w:p>
        </w:tc>
        <w:tc>
          <w:tcPr>
            <w:tcW w:w="2512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Educación para la Diversidad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Sin equivalencias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La Evaluación de los Aprendizajes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 xml:space="preserve">P. </w:t>
            </w:r>
            <w:proofErr w:type="spellStart"/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Filopedagógico</w:t>
            </w:r>
            <w:proofErr w:type="spellEnd"/>
            <w:r w:rsidRPr="002F65B4">
              <w:rPr>
                <w:rFonts w:asciiTheme="minorHAnsi" w:hAnsiTheme="minorHAnsi" w:cstheme="minorHAnsi"/>
                <w:sz w:val="20"/>
                <w:szCs w:val="20"/>
              </w:rPr>
              <w:t xml:space="preserve"> Didáctica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Filosofía y Educación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Sin equivalencias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Unidad Optativa: -Inglés Nivel 1</w:t>
            </w:r>
          </w:p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-Oratoria y Retórica Docente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Análisis Matemático II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Complementos de Cálculo</w:t>
            </w:r>
          </w:p>
        </w:tc>
      </w:tr>
      <w:tr w:rsidR="009D005B" w:rsidRPr="002F65B4" w:rsidTr="005556F5">
        <w:trPr>
          <w:trHeight w:val="208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Álgebra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4748DA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 xml:space="preserve">Álgebra Superior y Elementos de Topología </w:t>
            </w:r>
            <w:r w:rsidRPr="005556F5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4748DA" w:rsidRPr="005556F5">
              <w:rPr>
                <w:rFonts w:asciiTheme="minorHAnsi" w:hAnsiTheme="minorHAnsi" w:cstheme="minorHAnsi"/>
                <w:b/>
                <w:sz w:val="20"/>
                <w:szCs w:val="20"/>
              </w:rPr>
              <w:t>RA</w:t>
            </w:r>
            <w:r w:rsidRPr="005556F5">
              <w:rPr>
                <w:rFonts w:asciiTheme="minorHAnsi" w:hAnsiTheme="minorHAnsi" w:cstheme="minorHAnsi"/>
                <w:b/>
                <w:sz w:val="20"/>
                <w:szCs w:val="20"/>
              </w:rPr>
              <w:t>MO 1</w:t>
            </w:r>
          </w:p>
        </w:tc>
      </w:tr>
      <w:tr w:rsidR="009D005B" w:rsidRPr="002F65B4" w:rsidTr="005556F5">
        <w:trPr>
          <w:trHeight w:val="207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Topología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4748DA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 xml:space="preserve">Álgebra Superior y Elementos de Topología </w:t>
            </w:r>
            <w:r w:rsidRPr="005556F5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4748DA" w:rsidRPr="005556F5">
              <w:rPr>
                <w:rFonts w:asciiTheme="minorHAnsi" w:hAnsiTheme="minorHAnsi" w:cstheme="minorHAnsi"/>
                <w:b/>
                <w:sz w:val="20"/>
                <w:szCs w:val="20"/>
              </w:rPr>
              <w:t>RA</w:t>
            </w:r>
            <w:r w:rsidRPr="005556F5">
              <w:rPr>
                <w:rFonts w:asciiTheme="minorHAnsi" w:hAnsiTheme="minorHAnsi" w:cstheme="minorHAnsi"/>
                <w:b/>
                <w:sz w:val="20"/>
                <w:szCs w:val="20"/>
              </w:rPr>
              <w:t>MO 2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Probabilidad y Estadística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Probabilidad y Estadística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Computación (4ª)</w:t>
            </w:r>
          </w:p>
        </w:tc>
        <w:tc>
          <w:tcPr>
            <w:tcW w:w="2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Didáctica de la Matemática II: Enseñanza con TIC</w:t>
            </w:r>
          </w:p>
        </w:tc>
      </w:tr>
      <w:tr w:rsidR="009D005B" w:rsidRPr="002F65B4" w:rsidTr="00F2452C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EPD III</w:t>
            </w:r>
          </w:p>
        </w:tc>
        <w:tc>
          <w:tcPr>
            <w:tcW w:w="228" w:type="pct"/>
            <w:vMerge/>
            <w:tcBorders>
              <w:left w:val="single" w:sz="4" w:space="0" w:color="000000"/>
              <w:bottom w:val="thinThickSmallGap" w:sz="24" w:space="0" w:color="auto"/>
            </w:tcBorders>
            <w:shd w:val="clear" w:color="auto" w:fill="auto"/>
          </w:tcPr>
          <w:p w:rsidR="009D005B" w:rsidRPr="009D005B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CFPP 3</w:t>
            </w:r>
          </w:p>
        </w:tc>
      </w:tr>
      <w:tr w:rsidR="009D005B" w:rsidRPr="002F65B4" w:rsidTr="00F2452C">
        <w:tc>
          <w:tcPr>
            <w:tcW w:w="2259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Sin equivalencias</w:t>
            </w:r>
          </w:p>
        </w:tc>
        <w:tc>
          <w:tcPr>
            <w:tcW w:w="228" w:type="pct"/>
            <w:vMerge w:val="restar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05B" w:rsidRPr="009D005B" w:rsidRDefault="009D005B" w:rsidP="00870BDF">
            <w:pPr>
              <w:spacing w:line="100" w:lineRule="atLeast"/>
              <w:rPr>
                <w:rFonts w:asciiTheme="minorHAnsi" w:hAnsiTheme="minorHAnsi" w:cstheme="minorHAnsi"/>
                <w:b/>
                <w:sz w:val="32"/>
                <w:szCs w:val="20"/>
              </w:rPr>
            </w:pPr>
            <w:r w:rsidRPr="009D005B">
              <w:rPr>
                <w:rFonts w:asciiTheme="minorHAnsi" w:hAnsiTheme="minorHAnsi" w:cstheme="minorHAnsi"/>
                <w:b/>
                <w:sz w:val="32"/>
                <w:szCs w:val="20"/>
              </w:rPr>
              <w:t>4º</w:t>
            </w:r>
          </w:p>
        </w:tc>
        <w:tc>
          <w:tcPr>
            <w:tcW w:w="2512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Análisis e Intervención en Situaciones de Convivencia Escolar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Sin equivalencias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Unidad Optativa: - Inglés Nivel 2</w:t>
            </w:r>
          </w:p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-Tutorías y Orientación</w:t>
            </w:r>
          </w:p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Escolar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Física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Seminario de Temas de Física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Fundamentos de la Matemática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Fundamentos de la matemática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Matemática Aplicada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Matemática Aplicada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Geometría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Geometrías no Euclidianas, Geometría Proyectiva y Fractal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Metodología de la Investigación en Matemática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 xml:space="preserve">Didáctica de la matemática III: </w:t>
            </w:r>
            <w:r w:rsidRPr="002F65B4">
              <w:rPr>
                <w:rFonts w:asciiTheme="minorHAnsi" w:hAnsiTheme="minorHAnsi" w:cstheme="minorHAnsi"/>
                <w:sz w:val="20"/>
                <w:szCs w:val="20"/>
                <w:lang w:eastAsia="es-AR"/>
              </w:rPr>
              <w:t>Investigación de los problemas de Enseñanza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Sin equivalencias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EDI (A definir entre varias opciones)</w:t>
            </w:r>
          </w:p>
        </w:tc>
      </w:tr>
      <w:tr w:rsidR="009D005B" w:rsidRPr="002F65B4" w:rsidTr="005556F5"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EPD IV</w:t>
            </w: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napToGrid w:val="0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05B" w:rsidRPr="002F65B4" w:rsidRDefault="009D005B" w:rsidP="00870BDF">
            <w:pPr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B4">
              <w:rPr>
                <w:rFonts w:asciiTheme="minorHAnsi" w:hAnsiTheme="minorHAnsi" w:cstheme="minorHAnsi"/>
                <w:sz w:val="20"/>
                <w:szCs w:val="20"/>
              </w:rPr>
              <w:t>CFPP 4</w:t>
            </w:r>
          </w:p>
        </w:tc>
      </w:tr>
    </w:tbl>
    <w:p w:rsidR="009D005B" w:rsidRDefault="009D005B" w:rsidP="009D005B">
      <w:pPr>
        <w:pStyle w:val="Prrafodelista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s-AR"/>
        </w:rPr>
      </w:pPr>
    </w:p>
    <w:p w:rsidR="009D005B" w:rsidRDefault="009D005B" w:rsidP="009D005B">
      <w:pPr>
        <w:pStyle w:val="Prrafodelista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s-AR"/>
        </w:rPr>
      </w:pPr>
    </w:p>
    <w:p w:rsidR="00142F3C" w:rsidRDefault="00142F3C" w:rsidP="0084047E">
      <w:pPr>
        <w:jc w:val="center"/>
      </w:pPr>
      <w:bookmarkStart w:id="0" w:name="_GoBack"/>
      <w:bookmarkEnd w:id="0"/>
    </w:p>
    <w:sectPr w:rsidR="00142F3C" w:rsidSect="009D005B">
      <w:footerReference w:type="default" r:id="rId8"/>
      <w:pgSz w:w="11907" w:h="16840" w:code="9"/>
      <w:pgMar w:top="284" w:right="851" w:bottom="284" w:left="851" w:header="51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61" w:rsidRDefault="00403B61" w:rsidP="009D005B">
      <w:r>
        <w:separator/>
      </w:r>
    </w:p>
  </w:endnote>
  <w:endnote w:type="continuationSeparator" w:id="0">
    <w:p w:rsidR="00403B61" w:rsidRDefault="00403B61" w:rsidP="009D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F6" w:rsidRDefault="00403B61">
    <w:pPr>
      <w:pStyle w:val="Piedepgina"/>
      <w:jc w:val="right"/>
    </w:pPr>
  </w:p>
  <w:p w:rsidR="00EC64F6" w:rsidRDefault="00403B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61" w:rsidRDefault="00403B61" w:rsidP="009D005B">
      <w:r>
        <w:separator/>
      </w:r>
    </w:p>
  </w:footnote>
  <w:footnote w:type="continuationSeparator" w:id="0">
    <w:p w:rsidR="00403B61" w:rsidRDefault="00403B61" w:rsidP="009D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5B"/>
    <w:rsid w:val="00142F3C"/>
    <w:rsid w:val="00403B61"/>
    <w:rsid w:val="004748DA"/>
    <w:rsid w:val="005556F5"/>
    <w:rsid w:val="0084047E"/>
    <w:rsid w:val="009D005B"/>
    <w:rsid w:val="00E04932"/>
    <w:rsid w:val="00EC3507"/>
    <w:rsid w:val="00F2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D00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0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D00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0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05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00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05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D00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0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D00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0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05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00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05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D910-3794-480D-9AD0-9E5C23A5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Verónica de las M Gaitan Ruiz Diaz</dc:creator>
  <cp:lastModifiedBy>María Verónica de las M Gaitan Ruiz Diaz</cp:lastModifiedBy>
  <cp:revision>2</cp:revision>
  <dcterms:created xsi:type="dcterms:W3CDTF">2020-03-16T00:25:00Z</dcterms:created>
  <dcterms:modified xsi:type="dcterms:W3CDTF">2020-03-16T00:25:00Z</dcterms:modified>
</cp:coreProperties>
</file>